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6E" w:rsidRDefault="00F91B21" w:rsidP="00E7556E">
      <w:pPr>
        <w:pStyle w:val="Heading1"/>
        <w:ind w:left="5040" w:firstLine="720"/>
        <w:rPr>
          <w:rFonts w:ascii="Century Gothic" w:hAnsi="Century Gothic"/>
          <w:b/>
          <w:szCs w:val="24"/>
          <w:u w:val="none"/>
        </w:rPr>
      </w:pPr>
      <w:r>
        <w:rPr>
          <w:rFonts w:ascii="Century Gothic" w:hAnsi="Century Gothic"/>
          <w:b/>
          <w:noProof/>
          <w:szCs w:val="24"/>
          <w:u w:val="none"/>
        </w:rPr>
        <w:drawing>
          <wp:inline distT="0" distB="0" distL="0" distR="0">
            <wp:extent cx="895985" cy="883920"/>
            <wp:effectExtent l="0" t="0" r="0" b="0"/>
            <wp:docPr id="2" name="Picture 2" descr="H:\Pictures\hig-logo-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ictures\hig-logo-mediu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6E" w:rsidRDefault="00E7556E" w:rsidP="00F82CC2">
      <w:pPr>
        <w:pStyle w:val="Heading1"/>
        <w:rPr>
          <w:rFonts w:ascii="Century Gothic" w:hAnsi="Century Gothic"/>
          <w:b/>
          <w:szCs w:val="24"/>
          <w:u w:val="none"/>
        </w:rPr>
      </w:pPr>
    </w:p>
    <w:p w:rsidR="007C4337" w:rsidRPr="00E7556E" w:rsidRDefault="00F82CC2" w:rsidP="00E7556E">
      <w:pPr>
        <w:pStyle w:val="Heading1"/>
        <w:jc w:val="left"/>
        <w:rPr>
          <w:rFonts w:ascii="Century Gothic" w:hAnsi="Century Gothic"/>
          <w:b/>
          <w:szCs w:val="24"/>
          <w:u w:val="none"/>
        </w:rPr>
      </w:pPr>
      <w:bookmarkStart w:id="0" w:name="_GoBack"/>
      <w:r w:rsidRPr="00E7556E">
        <w:rPr>
          <w:rFonts w:ascii="Century Gothic" w:hAnsi="Century Gothic"/>
          <w:b/>
          <w:szCs w:val="24"/>
          <w:u w:val="none"/>
        </w:rPr>
        <w:t>Terminal Operators Supplementary Application</w:t>
      </w:r>
    </w:p>
    <w:bookmarkEnd w:id="0"/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7C4337" w:rsidRPr="00A73047" w:rsidRDefault="007C4337" w:rsidP="00A73047">
      <w:pPr>
        <w:rPr>
          <w:rFonts w:ascii="Century Gothic" w:hAnsi="Century Gothic"/>
          <w:sz w:val="18"/>
          <w:szCs w:val="18"/>
        </w:rPr>
      </w:pPr>
      <w:r w:rsidRPr="00A73047">
        <w:rPr>
          <w:rFonts w:ascii="Century Gothic" w:hAnsi="Century Gothic"/>
          <w:sz w:val="18"/>
          <w:szCs w:val="18"/>
        </w:rPr>
        <w:t>Location(s):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E7556E" w:rsidRPr="00BB6F86" w:rsidTr="00BB6F86">
        <w:tc>
          <w:tcPr>
            <w:tcW w:w="8856" w:type="dxa"/>
            <w:shd w:val="clear" w:color="auto" w:fill="auto"/>
          </w:tcPr>
          <w:p w:rsidR="00E7556E" w:rsidRPr="00BB6F86" w:rsidRDefault="00E7556E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7556E" w:rsidRPr="00BB6F86" w:rsidTr="00BB6F86">
        <w:tc>
          <w:tcPr>
            <w:tcW w:w="8856" w:type="dxa"/>
            <w:shd w:val="clear" w:color="auto" w:fill="auto"/>
          </w:tcPr>
          <w:p w:rsidR="00E7556E" w:rsidRPr="00BB6F86" w:rsidRDefault="00E7556E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7556E" w:rsidRPr="00BB6F86" w:rsidTr="00BB6F86">
        <w:tc>
          <w:tcPr>
            <w:tcW w:w="8856" w:type="dxa"/>
            <w:shd w:val="clear" w:color="auto" w:fill="auto"/>
          </w:tcPr>
          <w:p w:rsidR="00E7556E" w:rsidRPr="00BB6F86" w:rsidRDefault="00E7556E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7556E" w:rsidRPr="00BB6F86" w:rsidTr="00BB6F86">
        <w:tc>
          <w:tcPr>
            <w:tcW w:w="8856" w:type="dxa"/>
            <w:shd w:val="clear" w:color="auto" w:fill="auto"/>
          </w:tcPr>
          <w:p w:rsidR="00E7556E" w:rsidRPr="00BB6F86" w:rsidRDefault="00E7556E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7556E" w:rsidRPr="00BB6F86" w:rsidTr="00BB6F86">
        <w:tc>
          <w:tcPr>
            <w:tcW w:w="8856" w:type="dxa"/>
            <w:shd w:val="clear" w:color="auto" w:fill="auto"/>
          </w:tcPr>
          <w:p w:rsidR="00E7556E" w:rsidRPr="00BB6F86" w:rsidRDefault="00E7556E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E7556E" w:rsidRPr="00A73047" w:rsidRDefault="00E7556E" w:rsidP="00E7556E">
      <w:pPr>
        <w:rPr>
          <w:rFonts w:ascii="Century Gothic" w:hAnsi="Century Gothic"/>
          <w:sz w:val="18"/>
          <w:szCs w:val="18"/>
        </w:rPr>
      </w:pPr>
      <w:r w:rsidRPr="00A73047">
        <w:rPr>
          <w:rFonts w:ascii="Century Gothic" w:hAnsi="Century Gothic"/>
          <w:sz w:val="18"/>
          <w:szCs w:val="18"/>
        </w:rPr>
        <w:t>Number of years under current management:</w:t>
      </w:r>
      <w:r w:rsidR="00A84B15">
        <w:rPr>
          <w:rFonts w:ascii="Century Gothic" w:hAnsi="Century Gothic"/>
          <w:sz w:val="18"/>
          <w:szCs w:val="18"/>
        </w:rPr>
        <w:t xml:space="preserve"> __________</w:t>
      </w:r>
      <w:r>
        <w:rPr>
          <w:rFonts w:ascii="Century Gothic" w:hAnsi="Century Gothic"/>
          <w:sz w:val="18"/>
          <w:szCs w:val="18"/>
        </w:rPr>
        <w:t>____</w:t>
      </w: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A84B15" w:rsidRDefault="00A84B15">
      <w:pPr>
        <w:rPr>
          <w:rFonts w:ascii="Century Gothic" w:hAnsi="Century Gothic"/>
          <w:sz w:val="18"/>
          <w:szCs w:val="18"/>
        </w:rPr>
      </w:pPr>
    </w:p>
    <w:p w:rsidR="00E7556E" w:rsidRDefault="00E7556E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Describe Security at the insured locations:  </w:t>
      </w:r>
    </w:p>
    <w:p w:rsidR="00E7556E" w:rsidRDefault="00E7556E">
      <w:pPr>
        <w:rPr>
          <w:rFonts w:ascii="Century Gothic" w:hAnsi="Century Gothic"/>
          <w:sz w:val="18"/>
          <w:szCs w:val="18"/>
        </w:rPr>
      </w:pPr>
    </w:p>
    <w:p w:rsidR="00E7556E" w:rsidRDefault="00E7556E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L</w:t>
      </w:r>
      <w:r w:rsidR="007C4337" w:rsidRPr="00A73047">
        <w:rPr>
          <w:rFonts w:ascii="Century Gothic" w:hAnsi="Century Gothic"/>
          <w:sz w:val="18"/>
          <w:szCs w:val="18"/>
        </w:rPr>
        <w:t>ighted?</w:t>
      </w:r>
      <w:r>
        <w:rPr>
          <w:rFonts w:ascii="Century Gothic" w:hAnsi="Century Gothic"/>
          <w:sz w:val="18"/>
          <w:szCs w:val="18"/>
        </w:rPr>
        <w:t xml:space="preserve">     </w:t>
      </w:r>
      <w:r w:rsidRPr="00A73047">
        <w:rPr>
          <w:rFonts w:ascii="Century Gothic" w:hAnsi="Century Gothic"/>
          <w:sz w:val="18"/>
          <w:szCs w:val="18"/>
        </w:rPr>
        <w:t>Y/N</w:t>
      </w:r>
      <w:r w:rsidR="007C4337" w:rsidRPr="00A73047">
        <w:rPr>
          <w:rFonts w:ascii="Century Gothic" w:hAnsi="Century Gothic"/>
          <w:sz w:val="18"/>
          <w:szCs w:val="18"/>
        </w:rPr>
        <w:tab/>
      </w:r>
      <w:r w:rsidR="007C4337" w:rsidRPr="00A73047">
        <w:rPr>
          <w:rFonts w:ascii="Century Gothic" w:hAnsi="Century Gothic"/>
          <w:sz w:val="18"/>
          <w:szCs w:val="18"/>
        </w:rPr>
        <w:tab/>
      </w:r>
      <w:r w:rsidR="007C4337" w:rsidRPr="00A73047"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 xml:space="preserve">  </w:t>
      </w:r>
      <w:r w:rsidR="007C4337" w:rsidRPr="00A73047">
        <w:rPr>
          <w:rFonts w:ascii="Century Gothic" w:hAnsi="Century Gothic"/>
          <w:sz w:val="18"/>
          <w:szCs w:val="18"/>
        </w:rPr>
        <w:t>Fenced?</w:t>
      </w:r>
      <w:r>
        <w:rPr>
          <w:rFonts w:ascii="Century Gothic" w:hAnsi="Century Gothic"/>
          <w:sz w:val="18"/>
          <w:szCs w:val="18"/>
        </w:rPr>
        <w:t xml:space="preserve">             </w:t>
      </w:r>
      <w:r w:rsidRPr="00A73047">
        <w:rPr>
          <w:rFonts w:ascii="Century Gothic" w:hAnsi="Century Gothic"/>
          <w:sz w:val="18"/>
          <w:szCs w:val="18"/>
        </w:rPr>
        <w:t>Y/N</w:t>
      </w:r>
      <w:r>
        <w:rPr>
          <w:rFonts w:ascii="Century Gothic" w:hAnsi="Century Gothic"/>
          <w:sz w:val="18"/>
          <w:szCs w:val="18"/>
        </w:rPr>
        <w:t xml:space="preserve">         </w:t>
      </w:r>
    </w:p>
    <w:p w:rsidR="00E7556E" w:rsidRDefault="00E7556E">
      <w:pPr>
        <w:rPr>
          <w:rFonts w:ascii="Century Gothic" w:hAnsi="Century Gothic"/>
          <w:sz w:val="18"/>
          <w:szCs w:val="18"/>
        </w:rPr>
      </w:pPr>
    </w:p>
    <w:p w:rsidR="007C4337" w:rsidRPr="00A73047" w:rsidRDefault="00E7556E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</w:t>
      </w:r>
      <w:r w:rsidRPr="00A73047">
        <w:rPr>
          <w:rFonts w:ascii="Century Gothic" w:hAnsi="Century Gothic"/>
          <w:sz w:val="18"/>
          <w:szCs w:val="18"/>
        </w:rPr>
        <w:t>larm</w:t>
      </w:r>
      <w:r>
        <w:rPr>
          <w:rFonts w:ascii="Century Gothic" w:hAnsi="Century Gothic"/>
          <w:sz w:val="18"/>
          <w:szCs w:val="18"/>
        </w:rPr>
        <w:t>s?   (describe type and location)   perimeter/buildings/gates/fire  ________________________________________________________________________________________________________________________________________________________________________________________________</w:t>
      </w:r>
    </w:p>
    <w:p w:rsidR="00E7556E" w:rsidRDefault="00E7556E" w:rsidP="00A73047">
      <w:pPr>
        <w:rPr>
          <w:rFonts w:ascii="Century Gothic" w:hAnsi="Century Gothic"/>
          <w:sz w:val="18"/>
          <w:szCs w:val="18"/>
        </w:rPr>
      </w:pPr>
    </w:p>
    <w:p w:rsidR="00E7556E" w:rsidRPr="00A73047" w:rsidRDefault="00E7556E" w:rsidP="00E7556E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Watchman?     </w:t>
      </w:r>
      <w:r w:rsidRPr="00A73047">
        <w:rPr>
          <w:rFonts w:ascii="Century Gothic" w:hAnsi="Century Gothic"/>
          <w:sz w:val="18"/>
          <w:szCs w:val="18"/>
        </w:rPr>
        <w:t>Y/N</w:t>
      </w:r>
      <w:r>
        <w:rPr>
          <w:rFonts w:ascii="Century Gothic" w:hAnsi="Century Gothic"/>
          <w:sz w:val="18"/>
          <w:szCs w:val="18"/>
        </w:rPr>
        <w:t xml:space="preserve">        </w:t>
      </w:r>
      <w:r w:rsidRPr="00A73047">
        <w:rPr>
          <w:rFonts w:ascii="Century Gothic" w:hAnsi="Century Gothic"/>
          <w:sz w:val="18"/>
          <w:szCs w:val="18"/>
        </w:rPr>
        <w:t xml:space="preserve">     </w:t>
      </w:r>
      <w:r>
        <w:rPr>
          <w:rFonts w:ascii="Century Gothic" w:hAnsi="Century Gothic"/>
          <w:sz w:val="18"/>
          <w:szCs w:val="18"/>
        </w:rPr>
        <w:t xml:space="preserve">              Duty hours_____________</w:t>
      </w:r>
      <w:r w:rsidRPr="00A73047"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 xml:space="preserve">         </w:t>
      </w:r>
      <w:r w:rsidRPr="00A73047">
        <w:rPr>
          <w:rFonts w:ascii="Century Gothic" w:hAnsi="Century Gothic"/>
          <w:sz w:val="18"/>
          <w:szCs w:val="18"/>
        </w:rPr>
        <w:t>Clock Punch?</w:t>
      </w:r>
      <w:r>
        <w:rPr>
          <w:rFonts w:ascii="Century Gothic" w:hAnsi="Century Gothic"/>
          <w:sz w:val="18"/>
          <w:szCs w:val="18"/>
        </w:rPr>
        <w:t xml:space="preserve">    </w:t>
      </w:r>
      <w:r w:rsidRPr="00A73047">
        <w:rPr>
          <w:rFonts w:ascii="Century Gothic" w:hAnsi="Century Gothic"/>
          <w:sz w:val="18"/>
          <w:szCs w:val="18"/>
        </w:rPr>
        <w:t>Y/N</w:t>
      </w:r>
    </w:p>
    <w:p w:rsidR="00E7556E" w:rsidRDefault="00E7556E" w:rsidP="00A73047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</w:t>
      </w:r>
    </w:p>
    <w:p w:rsidR="00E7556E" w:rsidRDefault="00E7556E" w:rsidP="00A73047">
      <w:pPr>
        <w:rPr>
          <w:rFonts w:ascii="Century Gothic" w:hAnsi="Century Gothic"/>
          <w:sz w:val="18"/>
          <w:szCs w:val="18"/>
        </w:rPr>
      </w:pPr>
    </w:p>
    <w:p w:rsidR="007C4337" w:rsidRDefault="007C4337" w:rsidP="00A73047">
      <w:pPr>
        <w:rPr>
          <w:rFonts w:ascii="Century Gothic" w:hAnsi="Century Gothic"/>
          <w:sz w:val="18"/>
          <w:szCs w:val="18"/>
        </w:rPr>
      </w:pPr>
      <w:r w:rsidRPr="00A73047">
        <w:rPr>
          <w:rFonts w:ascii="Century Gothic" w:hAnsi="Century Gothic"/>
          <w:sz w:val="18"/>
          <w:szCs w:val="18"/>
        </w:rPr>
        <w:t>Describe means of public access:</w:t>
      </w:r>
      <w:r w:rsidR="00E7556E">
        <w:rPr>
          <w:rFonts w:ascii="Century Gothic" w:hAnsi="Century Gothic"/>
          <w:sz w:val="18"/>
          <w:szCs w:val="18"/>
        </w:rPr>
        <w:t xml:space="preserve">  ______________________________________________________________</w:t>
      </w:r>
    </w:p>
    <w:p w:rsidR="00E7556E" w:rsidRDefault="00E7556E" w:rsidP="00A73047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________________________________________________________________________________________________</w:t>
      </w:r>
    </w:p>
    <w:p w:rsidR="00E7556E" w:rsidRDefault="00E7556E" w:rsidP="00A73047">
      <w:pPr>
        <w:rPr>
          <w:rFonts w:ascii="Century Gothic" w:hAnsi="Century Gothic"/>
          <w:sz w:val="18"/>
          <w:szCs w:val="18"/>
        </w:rPr>
      </w:pPr>
    </w:p>
    <w:p w:rsidR="007C4337" w:rsidRDefault="007C4337">
      <w:pPr>
        <w:rPr>
          <w:rFonts w:ascii="Century Gothic" w:hAnsi="Century Gothic"/>
          <w:sz w:val="18"/>
          <w:szCs w:val="18"/>
        </w:rPr>
      </w:pPr>
    </w:p>
    <w:p w:rsidR="0024191C" w:rsidRDefault="0024191C" w:rsidP="0024191C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Is cargo handling equipment owned or leased? ______  If leased, are you responsible for complying with Mfg. recommended maintenance (or is there a maintenance service contract)? ___________</w:t>
      </w:r>
    </w:p>
    <w:p w:rsidR="0024191C" w:rsidRDefault="0024191C" w:rsidP="0024191C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If Ship’s handling equipment is used, approximately what % of the time?  ____________</w:t>
      </w:r>
    </w:p>
    <w:p w:rsidR="0024191C" w:rsidRDefault="0024191C" w:rsidP="0024191C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Who operates the ship’s handling equipment? ______(Stevedores or ship’s crew?)  ___________</w:t>
      </w:r>
    </w:p>
    <w:p w:rsidR="0024191C" w:rsidRDefault="0024191C" w:rsidP="0024191C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If ship’s crew operate the equipment, do they do so under your direction?  Yes   No</w:t>
      </w:r>
    </w:p>
    <w:p w:rsidR="007C4337" w:rsidRPr="00A73047" w:rsidRDefault="0024191C" w:rsidP="0024191C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Schedule of L</w:t>
      </w:r>
      <w:r w:rsidR="007C4337" w:rsidRPr="00A73047">
        <w:rPr>
          <w:rFonts w:ascii="Century Gothic" w:hAnsi="Century Gothic"/>
          <w:sz w:val="18"/>
          <w:szCs w:val="18"/>
        </w:rPr>
        <w:t>oading and unloading equipment: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24191C" w:rsidRPr="00BB6F86" w:rsidTr="00BB6F86"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BB6F86">
              <w:rPr>
                <w:rFonts w:ascii="Century Gothic" w:hAnsi="Century Gothic"/>
                <w:b/>
                <w:sz w:val="18"/>
                <w:szCs w:val="18"/>
              </w:rPr>
              <w:t xml:space="preserve">Description </w:t>
            </w: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BB6F86">
              <w:rPr>
                <w:rFonts w:ascii="Century Gothic" w:hAnsi="Century Gothic"/>
                <w:b/>
                <w:sz w:val="18"/>
                <w:szCs w:val="18"/>
              </w:rPr>
              <w:t xml:space="preserve">Make </w:t>
            </w: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BB6F86">
              <w:rPr>
                <w:rFonts w:ascii="Century Gothic" w:hAnsi="Century Gothic"/>
                <w:b/>
                <w:sz w:val="18"/>
                <w:szCs w:val="18"/>
              </w:rPr>
              <w:t xml:space="preserve">Model </w:t>
            </w: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BB6F86">
              <w:rPr>
                <w:rFonts w:ascii="Century Gothic" w:hAnsi="Century Gothic"/>
                <w:b/>
                <w:sz w:val="18"/>
                <w:szCs w:val="18"/>
              </w:rPr>
              <w:t>Serial #</w:t>
            </w:r>
          </w:p>
        </w:tc>
        <w:tc>
          <w:tcPr>
            <w:tcW w:w="1772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BB6F86">
              <w:rPr>
                <w:rFonts w:ascii="Century Gothic" w:hAnsi="Century Gothic"/>
                <w:b/>
                <w:sz w:val="18"/>
                <w:szCs w:val="18"/>
              </w:rPr>
              <w:t>ACV</w:t>
            </w:r>
          </w:p>
        </w:tc>
      </w:tr>
      <w:tr w:rsidR="0024191C" w:rsidRPr="00BB6F86" w:rsidTr="00BB6F86"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2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4191C" w:rsidRPr="00BB6F86" w:rsidTr="00BB6F86"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2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4191C" w:rsidRPr="00BB6F86" w:rsidTr="00BB6F86"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2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4191C" w:rsidRPr="00BB6F86" w:rsidTr="00BB6F86"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2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4191C" w:rsidRPr="00BB6F86" w:rsidTr="00BB6F86"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2" w:type="dxa"/>
            <w:shd w:val="clear" w:color="auto" w:fill="auto"/>
          </w:tcPr>
          <w:p w:rsidR="0024191C" w:rsidRPr="00BB6F86" w:rsidRDefault="0024191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7C4337" w:rsidRPr="00A73047" w:rsidRDefault="007C4337" w:rsidP="00A73047">
      <w:pPr>
        <w:rPr>
          <w:rFonts w:ascii="Century Gothic" w:hAnsi="Century Gothic"/>
          <w:sz w:val="18"/>
          <w:szCs w:val="18"/>
        </w:rPr>
      </w:pPr>
      <w:r w:rsidRPr="00A73047">
        <w:rPr>
          <w:rFonts w:ascii="Century Gothic" w:hAnsi="Century Gothic"/>
          <w:sz w:val="18"/>
          <w:szCs w:val="18"/>
        </w:rPr>
        <w:t xml:space="preserve">What is the </w:t>
      </w:r>
      <w:r w:rsidR="00E7556E">
        <w:rPr>
          <w:rFonts w:ascii="Century Gothic" w:hAnsi="Century Gothic"/>
          <w:sz w:val="18"/>
          <w:szCs w:val="18"/>
        </w:rPr>
        <w:t>A</w:t>
      </w:r>
      <w:r w:rsidRPr="00A73047">
        <w:rPr>
          <w:rFonts w:ascii="Century Gothic" w:hAnsi="Century Gothic"/>
          <w:sz w:val="18"/>
          <w:szCs w:val="18"/>
        </w:rPr>
        <w:t>verage value of all cargo stored at the terminal</w:t>
      </w:r>
      <w:r w:rsidR="00A84B15">
        <w:rPr>
          <w:rFonts w:ascii="Century Gothic" w:hAnsi="Century Gothic"/>
          <w:sz w:val="18"/>
          <w:szCs w:val="18"/>
        </w:rPr>
        <w:t xml:space="preserve">  </w:t>
      </w:r>
      <w:r w:rsidRPr="00A73047">
        <w:rPr>
          <w:rFonts w:ascii="Century Gothic" w:hAnsi="Century Gothic"/>
          <w:sz w:val="18"/>
          <w:szCs w:val="18"/>
        </w:rPr>
        <w:t xml:space="preserve"> </w:t>
      </w:r>
      <w:r w:rsidR="00A84B15">
        <w:rPr>
          <w:rFonts w:ascii="Century Gothic" w:hAnsi="Century Gothic"/>
          <w:sz w:val="18"/>
          <w:szCs w:val="18"/>
        </w:rPr>
        <w:t xml:space="preserve">   </w:t>
      </w:r>
      <w:r w:rsidRPr="00A73047">
        <w:rPr>
          <w:rFonts w:ascii="Century Gothic" w:hAnsi="Century Gothic"/>
          <w:sz w:val="18"/>
          <w:szCs w:val="18"/>
        </w:rPr>
        <w:t>$__________________</w:t>
      </w:r>
    </w:p>
    <w:p w:rsidR="0024191C" w:rsidRDefault="0024191C" w:rsidP="00A73047">
      <w:pPr>
        <w:rPr>
          <w:rFonts w:ascii="Century Gothic" w:hAnsi="Century Gothic"/>
          <w:sz w:val="18"/>
          <w:szCs w:val="18"/>
        </w:rPr>
      </w:pPr>
    </w:p>
    <w:p w:rsidR="007C4337" w:rsidRPr="00A73047" w:rsidRDefault="007C4337" w:rsidP="00A73047">
      <w:pPr>
        <w:rPr>
          <w:rFonts w:ascii="Century Gothic" w:hAnsi="Century Gothic"/>
          <w:sz w:val="18"/>
          <w:szCs w:val="18"/>
        </w:rPr>
      </w:pPr>
      <w:r w:rsidRPr="00A73047">
        <w:rPr>
          <w:rFonts w:ascii="Century Gothic" w:hAnsi="Century Gothic"/>
          <w:sz w:val="18"/>
          <w:szCs w:val="18"/>
        </w:rPr>
        <w:t xml:space="preserve">What is the Maximum </w:t>
      </w:r>
      <w:r w:rsidR="00E7556E">
        <w:rPr>
          <w:rFonts w:ascii="Century Gothic" w:hAnsi="Century Gothic"/>
          <w:sz w:val="18"/>
          <w:szCs w:val="18"/>
        </w:rPr>
        <w:t>value of all cargo stored at the terminal</w:t>
      </w:r>
      <w:r w:rsidR="00A84B15">
        <w:rPr>
          <w:rFonts w:ascii="Century Gothic" w:hAnsi="Century Gothic"/>
          <w:sz w:val="18"/>
          <w:szCs w:val="18"/>
        </w:rPr>
        <w:t xml:space="preserve">   </w:t>
      </w:r>
      <w:r w:rsidR="00E7556E">
        <w:rPr>
          <w:rFonts w:ascii="Century Gothic" w:hAnsi="Century Gothic"/>
          <w:sz w:val="18"/>
          <w:szCs w:val="18"/>
        </w:rPr>
        <w:t xml:space="preserve"> </w:t>
      </w:r>
      <w:r w:rsidRPr="00A73047">
        <w:rPr>
          <w:rFonts w:ascii="Century Gothic" w:hAnsi="Century Gothic"/>
          <w:sz w:val="18"/>
          <w:szCs w:val="18"/>
        </w:rPr>
        <w:t>$__________________</w:t>
      </w:r>
    </w:p>
    <w:p w:rsidR="007C4337" w:rsidRPr="00A73047" w:rsidRDefault="007C4337">
      <w:pPr>
        <w:ind w:left="360"/>
        <w:rPr>
          <w:rFonts w:ascii="Century Gothic" w:hAnsi="Century Gothic"/>
          <w:sz w:val="18"/>
          <w:szCs w:val="18"/>
        </w:rPr>
      </w:pPr>
    </w:p>
    <w:p w:rsidR="007C4337" w:rsidRPr="0024191C" w:rsidRDefault="0024191C" w:rsidP="00A73047">
      <w:pPr>
        <w:rPr>
          <w:rFonts w:ascii="Century Gothic" w:hAnsi="Century Gothic"/>
          <w:b/>
          <w:sz w:val="18"/>
          <w:szCs w:val="18"/>
        </w:rPr>
      </w:pPr>
      <w:r w:rsidRPr="0024191C">
        <w:rPr>
          <w:rFonts w:ascii="Century Gothic" w:hAnsi="Century Gothic"/>
          <w:b/>
          <w:sz w:val="18"/>
          <w:szCs w:val="18"/>
        </w:rPr>
        <w:t>At</w:t>
      </w:r>
      <w:r w:rsidR="007C4337" w:rsidRPr="0024191C">
        <w:rPr>
          <w:rFonts w:ascii="Century Gothic" w:hAnsi="Century Gothic"/>
          <w:b/>
          <w:sz w:val="18"/>
          <w:szCs w:val="18"/>
        </w:rPr>
        <w:t>tach</w:t>
      </w:r>
      <w:r w:rsidRPr="0024191C">
        <w:rPr>
          <w:rFonts w:ascii="Century Gothic" w:hAnsi="Century Gothic"/>
          <w:b/>
          <w:sz w:val="18"/>
          <w:szCs w:val="18"/>
        </w:rPr>
        <w:t xml:space="preserve"> copy of standard warehouse receipt or storage contract</w:t>
      </w: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24191C" w:rsidRDefault="0024191C" w:rsidP="0024191C">
      <w:pPr>
        <w:ind w:left="288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Tonnage handled</w:t>
      </w:r>
      <w:r>
        <w:rPr>
          <w:rFonts w:ascii="Century Gothic" w:hAnsi="Century Gothic"/>
          <w:sz w:val="18"/>
          <w:szCs w:val="18"/>
        </w:rPr>
        <w:tab/>
        <w:t>Tonnage estimated</w:t>
      </w:r>
      <w:r>
        <w:rPr>
          <w:rFonts w:ascii="Century Gothic" w:hAnsi="Century Gothic"/>
          <w:sz w:val="18"/>
          <w:szCs w:val="18"/>
        </w:rPr>
        <w:tab/>
        <w:t>Method of</w:t>
      </w:r>
    </w:p>
    <w:p w:rsidR="0024191C" w:rsidRDefault="0024191C" w:rsidP="0024191C">
      <w:pPr>
        <w:ind w:firstLine="72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Type of Cargo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last 12 months</w:t>
      </w:r>
      <w:r>
        <w:rPr>
          <w:rFonts w:ascii="Century Gothic" w:hAnsi="Century Gothic"/>
          <w:sz w:val="18"/>
          <w:szCs w:val="18"/>
        </w:rPr>
        <w:tab/>
        <w:t xml:space="preserve">               next 12 months</w:t>
      </w:r>
      <w:r>
        <w:rPr>
          <w:rFonts w:ascii="Century Gothic" w:hAnsi="Century Gothic"/>
          <w:sz w:val="18"/>
          <w:szCs w:val="18"/>
        </w:rPr>
        <w:tab/>
        <w:t xml:space="preserve">              handling</w:t>
      </w:r>
    </w:p>
    <w:p w:rsidR="0024191C" w:rsidRDefault="0024191C" w:rsidP="0024191C">
      <w:pPr>
        <w:ind w:firstLine="72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</w:t>
      </w:r>
    </w:p>
    <w:p w:rsidR="0024191C" w:rsidRDefault="0024191C" w:rsidP="0024191C">
      <w:pPr>
        <w:pStyle w:val="Header"/>
        <w:tabs>
          <w:tab w:val="left" w:pos="720"/>
        </w:tabs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General Break-bulk Cargoes        ______________</w:t>
      </w:r>
      <w:r>
        <w:rPr>
          <w:rFonts w:ascii="Century Gothic" w:hAnsi="Century Gothic"/>
          <w:sz w:val="18"/>
          <w:szCs w:val="18"/>
        </w:rPr>
        <w:tab/>
        <w:t xml:space="preserve">                  ______________                  ______________</w:t>
      </w:r>
    </w:p>
    <w:p w:rsidR="0024191C" w:rsidRDefault="0024191C" w:rsidP="0024191C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Refrigerated/chilled Cargoes</w:t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</w:p>
    <w:p w:rsidR="0024191C" w:rsidRDefault="0024191C" w:rsidP="0024191C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Bulk Grain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  <w:t xml:space="preserve">             </w:t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</w:p>
    <w:p w:rsidR="0024191C" w:rsidRDefault="0024191C" w:rsidP="0024191C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Coal/Bulk Ores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  <w:t xml:space="preserve">             </w:t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</w:p>
    <w:p w:rsidR="0024191C" w:rsidRDefault="0024191C" w:rsidP="0024191C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Liquid Chemicals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  <w:t xml:space="preserve">             </w:t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</w:p>
    <w:p w:rsidR="0024191C" w:rsidRDefault="0024191C" w:rsidP="0024191C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Bulk Oils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  </w:t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  <w:t xml:space="preserve">             </w:t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</w:p>
    <w:p w:rsidR="0024191C" w:rsidRDefault="0024191C" w:rsidP="0024191C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Scrap Metals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  <w:t xml:space="preserve">             </w:t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</w:p>
    <w:p w:rsidR="0024191C" w:rsidRDefault="0024191C" w:rsidP="0024191C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Heavy Lift Cargoes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  <w:t xml:space="preserve">             </w:t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</w:p>
    <w:p w:rsidR="0024191C" w:rsidRDefault="0024191C" w:rsidP="0024191C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Containerized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  <w:t xml:space="preserve">             </w:t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</w:p>
    <w:p w:rsidR="0024191C" w:rsidRDefault="0024191C" w:rsidP="0024191C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Automobiles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  <w:t xml:space="preserve">             </w:t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</w:p>
    <w:p w:rsidR="0024191C" w:rsidRDefault="0024191C" w:rsidP="0024191C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Explosive, Flammable or</w:t>
      </w:r>
    </w:p>
    <w:p w:rsidR="0024191C" w:rsidRDefault="0024191C" w:rsidP="0024191C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Toxic Cargoes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  <w:t xml:space="preserve">             </w:t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</w:t>
      </w:r>
    </w:p>
    <w:p w:rsidR="0024191C" w:rsidRDefault="0024191C" w:rsidP="0024191C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Machinery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  <w:t xml:space="preserve">             </w:t>
      </w:r>
      <w:r>
        <w:rPr>
          <w:rFonts w:ascii="Century Gothic" w:hAnsi="Century Gothic"/>
          <w:sz w:val="18"/>
          <w:szCs w:val="18"/>
        </w:rPr>
        <w:tab/>
        <w:t>______________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____________</w:t>
      </w: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7C4337" w:rsidRPr="00A73047" w:rsidRDefault="007C4337" w:rsidP="00A73047">
      <w:pPr>
        <w:rPr>
          <w:rFonts w:ascii="Century Gothic" w:hAnsi="Century Gothic"/>
          <w:sz w:val="18"/>
          <w:szCs w:val="18"/>
        </w:rPr>
      </w:pPr>
      <w:r w:rsidRPr="00A73047">
        <w:rPr>
          <w:rFonts w:ascii="Century Gothic" w:hAnsi="Century Gothic"/>
          <w:sz w:val="18"/>
          <w:szCs w:val="18"/>
        </w:rPr>
        <w:t>Please attach a diagram of the facility and provide the construction and fire protection of each building (Give as much detail as possible):</w:t>
      </w: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7C4337" w:rsidRPr="00A73047" w:rsidRDefault="007C4337">
      <w:pPr>
        <w:ind w:left="360"/>
        <w:rPr>
          <w:rFonts w:ascii="Century Gothic" w:hAnsi="Century Gothic"/>
          <w:sz w:val="18"/>
          <w:szCs w:val="18"/>
        </w:rPr>
      </w:pPr>
    </w:p>
    <w:p w:rsidR="007C4337" w:rsidRPr="00A73047" w:rsidRDefault="007C4337" w:rsidP="00A73047">
      <w:pPr>
        <w:rPr>
          <w:rFonts w:ascii="Century Gothic" w:hAnsi="Century Gothic"/>
          <w:sz w:val="18"/>
          <w:szCs w:val="18"/>
        </w:rPr>
      </w:pPr>
      <w:r w:rsidRPr="00A73047">
        <w:rPr>
          <w:rFonts w:ascii="Century Gothic" w:hAnsi="Century Gothic"/>
          <w:sz w:val="18"/>
          <w:szCs w:val="18"/>
        </w:rPr>
        <w:t xml:space="preserve">Are </w:t>
      </w:r>
      <w:r w:rsidR="0024191C">
        <w:rPr>
          <w:rFonts w:ascii="Century Gothic" w:hAnsi="Century Gothic"/>
          <w:sz w:val="18"/>
          <w:szCs w:val="18"/>
        </w:rPr>
        <w:t xml:space="preserve">combustible materials stored </w:t>
      </w:r>
      <w:r w:rsidRPr="00A73047">
        <w:rPr>
          <w:rFonts w:ascii="Century Gothic" w:hAnsi="Century Gothic"/>
          <w:sz w:val="18"/>
          <w:szCs w:val="18"/>
        </w:rPr>
        <w:t>separate</w:t>
      </w:r>
      <w:r w:rsidR="0024191C">
        <w:rPr>
          <w:rFonts w:ascii="Century Gothic" w:hAnsi="Century Gothic"/>
          <w:sz w:val="18"/>
          <w:szCs w:val="18"/>
        </w:rPr>
        <w:t>ly</w:t>
      </w:r>
      <w:r w:rsidRPr="00A73047">
        <w:rPr>
          <w:rFonts w:ascii="Century Gothic" w:hAnsi="Century Gothic"/>
          <w:sz w:val="18"/>
          <w:szCs w:val="18"/>
        </w:rPr>
        <w:t>?</w:t>
      </w:r>
      <w:r w:rsidR="0024191C">
        <w:rPr>
          <w:rFonts w:ascii="Century Gothic" w:hAnsi="Century Gothic"/>
          <w:sz w:val="18"/>
          <w:szCs w:val="18"/>
        </w:rPr>
        <w:t xml:space="preserve">      Describe</w:t>
      </w:r>
    </w:p>
    <w:p w:rsidR="007C4337" w:rsidRPr="00A73047" w:rsidRDefault="007C4337">
      <w:pPr>
        <w:ind w:left="360"/>
        <w:rPr>
          <w:rFonts w:ascii="Century Gothic" w:hAnsi="Century Gothic"/>
          <w:sz w:val="18"/>
          <w:szCs w:val="18"/>
        </w:rPr>
      </w:pPr>
    </w:p>
    <w:p w:rsidR="0024191C" w:rsidRDefault="0024191C" w:rsidP="0024191C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Municipal or volunteer fire department?_________   Distance from insured location?_______</w:t>
      </w:r>
    </w:p>
    <w:p w:rsidR="0024191C" w:rsidRDefault="0024191C" w:rsidP="0024191C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Number of fire hydrants at insured location? _______  # of extinguishers?______________</w:t>
      </w: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7C4337" w:rsidRPr="00A73047" w:rsidRDefault="0024191C" w:rsidP="00A73047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Current insurance Company_________________________________________________________________</w:t>
      </w: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7C4337" w:rsidRPr="00A73047" w:rsidRDefault="007C4337" w:rsidP="00A73047">
      <w:pPr>
        <w:rPr>
          <w:rFonts w:ascii="Century Gothic" w:hAnsi="Century Gothic"/>
          <w:sz w:val="18"/>
          <w:szCs w:val="18"/>
        </w:rPr>
      </w:pPr>
      <w:r w:rsidRPr="00A73047">
        <w:rPr>
          <w:rFonts w:ascii="Century Gothic" w:hAnsi="Century Gothic"/>
          <w:sz w:val="18"/>
          <w:szCs w:val="18"/>
        </w:rPr>
        <w:t>Ha</w:t>
      </w:r>
      <w:r w:rsidR="0024191C">
        <w:rPr>
          <w:rFonts w:ascii="Century Gothic" w:hAnsi="Century Gothic"/>
          <w:sz w:val="18"/>
          <w:szCs w:val="18"/>
        </w:rPr>
        <w:t xml:space="preserve">ve you ever had </w:t>
      </w:r>
      <w:r w:rsidRPr="00A73047">
        <w:rPr>
          <w:rFonts w:ascii="Century Gothic" w:hAnsi="Century Gothic"/>
          <w:sz w:val="18"/>
          <w:szCs w:val="18"/>
        </w:rPr>
        <w:t>insurance cancelled?</w:t>
      </w:r>
      <w:r w:rsidR="0024191C">
        <w:rPr>
          <w:rFonts w:ascii="Century Gothic" w:hAnsi="Century Gothic"/>
          <w:sz w:val="18"/>
          <w:szCs w:val="18"/>
        </w:rPr>
        <w:t xml:space="preserve"> _____________   </w:t>
      </w:r>
      <w:r w:rsidRPr="00A73047">
        <w:rPr>
          <w:rFonts w:ascii="Century Gothic" w:hAnsi="Century Gothic"/>
          <w:sz w:val="18"/>
          <w:szCs w:val="18"/>
        </w:rPr>
        <w:t>If yes, why and by whom?</w:t>
      </w:r>
      <w:r w:rsidR="0024191C">
        <w:rPr>
          <w:rFonts w:ascii="Century Gothic" w:hAnsi="Century Gothic"/>
          <w:sz w:val="18"/>
          <w:szCs w:val="18"/>
        </w:rPr>
        <w:t xml:space="preserve"> ___________</w:t>
      </w: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  <w:r w:rsidRPr="00A73047">
        <w:rPr>
          <w:rFonts w:ascii="Century Gothic" w:hAnsi="Century Gothic"/>
          <w:sz w:val="18"/>
          <w:szCs w:val="18"/>
        </w:rPr>
        <w:t xml:space="preserve">Limit </w:t>
      </w:r>
      <w:r w:rsidR="0024191C">
        <w:rPr>
          <w:rFonts w:ascii="Century Gothic" w:hAnsi="Century Gothic"/>
          <w:sz w:val="18"/>
          <w:szCs w:val="18"/>
        </w:rPr>
        <w:t>being</w:t>
      </w:r>
      <w:r w:rsidRPr="00A73047">
        <w:rPr>
          <w:rFonts w:ascii="Century Gothic" w:hAnsi="Century Gothic"/>
          <w:sz w:val="18"/>
          <w:szCs w:val="18"/>
        </w:rPr>
        <w:t xml:space="preserve"> requested? $____________________ </w:t>
      </w:r>
      <w:r w:rsidR="0024191C">
        <w:rPr>
          <w:rFonts w:ascii="Century Gothic" w:hAnsi="Century Gothic"/>
          <w:sz w:val="18"/>
          <w:szCs w:val="18"/>
        </w:rPr>
        <w:t xml:space="preserve">          Deductible:   $5,000 / $10,000 / $25,000</w:t>
      </w: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7C4337" w:rsidRPr="00A73047" w:rsidRDefault="007C4337" w:rsidP="00A73047">
      <w:pPr>
        <w:rPr>
          <w:rFonts w:ascii="Century Gothic" w:hAnsi="Century Gothic"/>
          <w:sz w:val="18"/>
          <w:szCs w:val="18"/>
        </w:rPr>
      </w:pPr>
      <w:r w:rsidRPr="00A73047">
        <w:rPr>
          <w:rFonts w:ascii="Century Gothic" w:hAnsi="Century Gothic"/>
          <w:sz w:val="18"/>
          <w:szCs w:val="18"/>
        </w:rPr>
        <w:t>Current premiums (i.e. Minimum &amp; Deposit and adjustment rate):</w:t>
      </w: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</w:p>
    <w:p w:rsidR="007C4337" w:rsidRPr="00A73047" w:rsidRDefault="007C4337" w:rsidP="00A73047">
      <w:pPr>
        <w:rPr>
          <w:rFonts w:ascii="Century Gothic" w:hAnsi="Century Gothic"/>
          <w:sz w:val="18"/>
          <w:szCs w:val="18"/>
        </w:rPr>
      </w:pPr>
      <w:r w:rsidRPr="00A73047">
        <w:rPr>
          <w:rFonts w:ascii="Century Gothic" w:hAnsi="Century Gothic"/>
          <w:sz w:val="18"/>
          <w:szCs w:val="18"/>
        </w:rPr>
        <w:t>Are revenues generated from other that the marine operations described above?_____</w:t>
      </w:r>
      <w:r w:rsidR="0024191C">
        <w:rPr>
          <w:rFonts w:ascii="Century Gothic" w:hAnsi="Century Gothic"/>
          <w:sz w:val="18"/>
          <w:szCs w:val="18"/>
        </w:rPr>
        <w:t>_______</w:t>
      </w:r>
    </w:p>
    <w:p w:rsidR="007C4337" w:rsidRPr="00A73047" w:rsidRDefault="007C4337" w:rsidP="00A73047">
      <w:pPr>
        <w:rPr>
          <w:rFonts w:ascii="Century Gothic" w:hAnsi="Century Gothic"/>
          <w:sz w:val="18"/>
          <w:szCs w:val="18"/>
        </w:rPr>
      </w:pPr>
      <w:r w:rsidRPr="00A73047">
        <w:rPr>
          <w:rFonts w:ascii="Century Gothic" w:hAnsi="Century Gothic"/>
          <w:sz w:val="18"/>
          <w:szCs w:val="18"/>
        </w:rPr>
        <w:t>If so, provide details:</w:t>
      </w:r>
    </w:p>
    <w:p w:rsidR="007C4337" w:rsidRPr="00A73047" w:rsidRDefault="007C4337">
      <w:pPr>
        <w:ind w:left="360"/>
        <w:rPr>
          <w:rFonts w:ascii="Century Gothic" w:hAnsi="Century Gothic"/>
          <w:sz w:val="18"/>
          <w:szCs w:val="18"/>
        </w:rPr>
      </w:pPr>
    </w:p>
    <w:p w:rsidR="007C4337" w:rsidRPr="00A73047" w:rsidRDefault="007C4337" w:rsidP="00A73047">
      <w:pPr>
        <w:pStyle w:val="Header"/>
        <w:tabs>
          <w:tab w:val="clear" w:pos="4320"/>
          <w:tab w:val="clear" w:pos="8640"/>
        </w:tabs>
        <w:rPr>
          <w:rFonts w:ascii="Century Gothic" w:hAnsi="Century Gothic"/>
          <w:sz w:val="18"/>
          <w:szCs w:val="18"/>
        </w:rPr>
      </w:pPr>
      <w:r w:rsidRPr="00A73047">
        <w:rPr>
          <w:rFonts w:ascii="Century Gothic" w:hAnsi="Century Gothic"/>
          <w:sz w:val="18"/>
          <w:szCs w:val="18"/>
        </w:rPr>
        <w:t>Does applicant use employee leasing services and/or temporary workers?__________</w:t>
      </w:r>
      <w:r w:rsidR="0024191C">
        <w:rPr>
          <w:rFonts w:ascii="Century Gothic" w:hAnsi="Century Gothic"/>
          <w:sz w:val="18"/>
          <w:szCs w:val="18"/>
        </w:rPr>
        <w:t>_________</w:t>
      </w:r>
    </w:p>
    <w:p w:rsidR="0024191C" w:rsidRDefault="007C4337" w:rsidP="00A73047">
      <w:pPr>
        <w:rPr>
          <w:rFonts w:ascii="Century Gothic" w:hAnsi="Century Gothic"/>
          <w:sz w:val="18"/>
          <w:szCs w:val="18"/>
        </w:rPr>
      </w:pPr>
      <w:r w:rsidRPr="00A73047">
        <w:rPr>
          <w:rFonts w:ascii="Century Gothic" w:hAnsi="Century Gothic"/>
          <w:sz w:val="18"/>
          <w:szCs w:val="18"/>
        </w:rPr>
        <w:t>If so, are there hold harmless/indemnity agreements in place in the applicant’s favor?_______</w:t>
      </w:r>
      <w:r w:rsidR="0024191C">
        <w:rPr>
          <w:rFonts w:ascii="Century Gothic" w:hAnsi="Century Gothic"/>
          <w:sz w:val="18"/>
          <w:szCs w:val="18"/>
        </w:rPr>
        <w:t>_</w:t>
      </w:r>
      <w:r w:rsidRPr="00A73047">
        <w:rPr>
          <w:rFonts w:ascii="Century Gothic" w:hAnsi="Century Gothic"/>
          <w:sz w:val="18"/>
          <w:szCs w:val="18"/>
        </w:rPr>
        <w:t xml:space="preserve"> Waiver of subrogation?_____</w:t>
      </w:r>
      <w:r w:rsidR="0024191C">
        <w:rPr>
          <w:rFonts w:ascii="Century Gothic" w:hAnsi="Century Gothic"/>
          <w:sz w:val="18"/>
          <w:szCs w:val="18"/>
        </w:rPr>
        <w:t>__________</w:t>
      </w:r>
      <w:r w:rsidRPr="00A73047">
        <w:rPr>
          <w:rFonts w:ascii="Century Gothic" w:hAnsi="Century Gothic"/>
          <w:sz w:val="18"/>
          <w:szCs w:val="18"/>
        </w:rPr>
        <w:t>__ Are certificates of insurance obtained?_______</w:t>
      </w:r>
      <w:r w:rsidR="0024191C">
        <w:rPr>
          <w:rFonts w:ascii="Century Gothic" w:hAnsi="Century Gothic"/>
          <w:sz w:val="18"/>
          <w:szCs w:val="18"/>
        </w:rPr>
        <w:t>______</w:t>
      </w:r>
      <w:r w:rsidRPr="00A73047">
        <w:rPr>
          <w:rFonts w:ascii="Century Gothic" w:hAnsi="Century Gothic"/>
          <w:sz w:val="18"/>
          <w:szCs w:val="18"/>
        </w:rPr>
        <w:t xml:space="preserve"> </w:t>
      </w:r>
    </w:p>
    <w:p w:rsidR="007C4337" w:rsidRPr="00A73047" w:rsidRDefault="007C4337">
      <w:pPr>
        <w:rPr>
          <w:rFonts w:ascii="Century Gothic" w:hAnsi="Century Gothic"/>
          <w:sz w:val="18"/>
          <w:szCs w:val="18"/>
        </w:rPr>
      </w:pPr>
      <w:r w:rsidRPr="00A73047">
        <w:rPr>
          <w:rFonts w:ascii="Century Gothic" w:hAnsi="Century Gothic"/>
          <w:sz w:val="18"/>
          <w:szCs w:val="18"/>
        </w:rPr>
        <w:t>What limits? _________________________________________</w:t>
      </w:r>
      <w:r w:rsidR="0024191C">
        <w:rPr>
          <w:rFonts w:ascii="Century Gothic" w:hAnsi="Century Gothic"/>
          <w:sz w:val="18"/>
          <w:szCs w:val="18"/>
        </w:rPr>
        <w:t>____________________________________</w:t>
      </w:r>
      <w:r w:rsidRPr="00A73047">
        <w:rPr>
          <w:rFonts w:ascii="Century Gothic" w:hAnsi="Century Gothic"/>
          <w:sz w:val="18"/>
          <w:szCs w:val="18"/>
        </w:rPr>
        <w:t>_</w:t>
      </w:r>
      <w:r w:rsidR="0024191C">
        <w:rPr>
          <w:rFonts w:ascii="Century Gothic" w:hAnsi="Century Gothic"/>
          <w:sz w:val="18"/>
          <w:szCs w:val="18"/>
        </w:rPr>
        <w:t>_</w:t>
      </w:r>
    </w:p>
    <w:p w:rsidR="007C4337" w:rsidRPr="00A73047" w:rsidRDefault="007C4337">
      <w:pPr>
        <w:ind w:left="360"/>
        <w:rPr>
          <w:rFonts w:ascii="Century Gothic" w:hAnsi="Century Gothic"/>
          <w:sz w:val="18"/>
          <w:szCs w:val="18"/>
        </w:rPr>
      </w:pPr>
    </w:p>
    <w:sectPr w:rsidR="007C4337" w:rsidRPr="00A7304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EB2" w:rsidRDefault="00391EB2">
      <w:r>
        <w:separator/>
      </w:r>
    </w:p>
  </w:endnote>
  <w:endnote w:type="continuationSeparator" w:id="0">
    <w:p w:rsidR="00391EB2" w:rsidRDefault="0039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89618908" w:edGrp="everyone"/>
  <w:p w:rsidR="008462DD" w:rsidRPr="008462DD" w:rsidRDefault="008462DD" w:rsidP="008462DD">
    <w:pPr>
      <w:pStyle w:val="Footer"/>
      <w:jc w:val="center"/>
      <w:rPr>
        <w:rFonts w:ascii="Calibri" w:hAnsi="Calibri" w:cs="Calibri"/>
        <w:color w:val="000000"/>
        <w:sz w:val="22"/>
      </w:rPr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Pr="008462DD">
      <w:rPr>
        <w:rFonts w:ascii="Arial" w:hAnsi="Arial" w:cs="Arial"/>
        <w:i/>
        <w:color w:val="000000"/>
        <w:sz w:val="12"/>
      </w:rPr>
      <w:t xml:space="preserve">Copyright © 2016 by The Hartford. Classification: </w:t>
    </w:r>
    <w:r w:rsidRPr="008462DD">
      <w:rPr>
        <w:rFonts w:ascii="Arial" w:hAnsi="Arial" w:cs="Arial"/>
        <w:i/>
        <w:color w:val="77923C"/>
        <w:sz w:val="12"/>
      </w:rPr>
      <w:t>Publicly Available</w:t>
    </w:r>
    <w:r w:rsidRPr="008462DD">
      <w:rPr>
        <w:rFonts w:ascii="Arial" w:hAnsi="Arial" w:cs="Arial"/>
        <w:i/>
        <w:color w:val="000000"/>
        <w:sz w:val="12"/>
      </w:rPr>
      <w:t xml:space="preserve"> for approved external distribution. All rights reserved.</w:t>
    </w:r>
  </w:p>
  <w:p w:rsidR="00E559B3" w:rsidRPr="008462DD" w:rsidRDefault="008462DD" w:rsidP="008462DD">
    <w:pPr>
      <w:pStyle w:val="Footer"/>
      <w:jc w:val="center"/>
    </w:pPr>
    <w:r w:rsidRPr="008462DD">
      <w:rPr>
        <w:rFonts w:ascii="Arial" w:hAnsi="Arial" w:cs="Arial"/>
        <w:i/>
        <w:color w:val="000000"/>
        <w:sz w:val="12"/>
      </w:rPr>
      <w:t>No part of this document may be reproduced, published or posted without the permission of The Hartford.</w:t>
    </w:r>
    <w:r>
      <w:fldChar w:fldCharType="end"/>
    </w:r>
    <w:permEnd w:id="1889618908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75980933" w:edGrp="everyone"/>
  <w:p w:rsidR="008462DD" w:rsidRPr="008462DD" w:rsidRDefault="008462DD" w:rsidP="008462DD">
    <w:pPr>
      <w:pStyle w:val="Footer"/>
      <w:jc w:val="center"/>
      <w:rPr>
        <w:rFonts w:ascii="Calibri" w:hAnsi="Calibri" w:cs="Calibri"/>
        <w:snapToGrid w:val="0"/>
        <w:color w:val="000000"/>
        <w:sz w:val="22"/>
      </w:rPr>
    </w:pPr>
    <w:r>
      <w:rPr>
        <w:snapToGrid w:val="0"/>
      </w:rPr>
      <w:fldChar w:fldCharType="begin" w:fldLock="1"/>
    </w:r>
    <w:r>
      <w:rPr>
        <w:snapToGrid w:val="0"/>
      </w:rPr>
      <w:instrText xml:space="preserve"> DOCPROPERTY bjFooterBothDocProperty \* MERGEFORMAT </w:instrText>
    </w:r>
    <w:r>
      <w:rPr>
        <w:snapToGrid w:val="0"/>
      </w:rPr>
      <w:fldChar w:fldCharType="separate"/>
    </w:r>
    <w:r w:rsidRPr="008462DD">
      <w:rPr>
        <w:rFonts w:ascii="Arial" w:hAnsi="Arial" w:cs="Arial"/>
        <w:i/>
        <w:snapToGrid w:val="0"/>
        <w:color w:val="000000"/>
        <w:sz w:val="12"/>
      </w:rPr>
      <w:t xml:space="preserve">Copyright © 2016 by The Hartford. Classification: </w:t>
    </w:r>
    <w:r w:rsidRPr="008462DD">
      <w:rPr>
        <w:rFonts w:ascii="Arial" w:hAnsi="Arial" w:cs="Arial"/>
        <w:i/>
        <w:snapToGrid w:val="0"/>
        <w:color w:val="77923C"/>
        <w:sz w:val="12"/>
      </w:rPr>
      <w:t>Publicly Available</w:t>
    </w:r>
    <w:r w:rsidRPr="008462DD">
      <w:rPr>
        <w:rFonts w:ascii="Arial" w:hAnsi="Arial" w:cs="Arial"/>
        <w:i/>
        <w:snapToGrid w:val="0"/>
        <w:color w:val="000000"/>
        <w:sz w:val="12"/>
      </w:rPr>
      <w:t xml:space="preserve"> for approved external distribution. All rights reserved.</w:t>
    </w:r>
  </w:p>
  <w:p w:rsidR="008462DD" w:rsidRDefault="008462DD" w:rsidP="008462DD">
    <w:pPr>
      <w:pStyle w:val="Footer"/>
      <w:jc w:val="center"/>
      <w:rPr>
        <w:snapToGrid w:val="0"/>
      </w:rPr>
    </w:pPr>
    <w:r w:rsidRPr="008462DD">
      <w:rPr>
        <w:rFonts w:ascii="Arial" w:hAnsi="Arial" w:cs="Arial"/>
        <w:i/>
        <w:snapToGrid w:val="0"/>
        <w:color w:val="000000"/>
        <w:sz w:val="12"/>
      </w:rPr>
      <w:t>No part of this document may be reproduced, published or posted without the permission of The Hartford.</w:t>
    </w:r>
    <w:r>
      <w:rPr>
        <w:snapToGrid w:val="0"/>
      </w:rPr>
      <w:fldChar w:fldCharType="end"/>
    </w:r>
    <w:permEnd w:id="975980933"/>
  </w:p>
  <w:p w:rsidR="007C4337" w:rsidRDefault="007C4337">
    <w:pPr>
      <w:pStyle w:val="Footer"/>
    </w:pPr>
    <w:r>
      <w:rPr>
        <w:snapToGrid w:val="0"/>
      </w:rPr>
      <w:tab/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8462DD">
      <w:rPr>
        <w:noProof/>
        <w:snapToGrid w:val="0"/>
      </w:rPr>
      <w:t>1</w:t>
    </w:r>
    <w:r>
      <w:rPr>
        <w:snapToGrid w:val="0"/>
      </w:rPr>
      <w:fldChar w:fldCharType="end"/>
    </w:r>
    <w:r w:rsidR="00A73047">
      <w:rPr>
        <w:snapToGrid w:val="0"/>
      </w:rPr>
      <w:t xml:space="preserve"> of 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0193916" w:edGrp="everyone"/>
  <w:p w:rsidR="008462DD" w:rsidRPr="008462DD" w:rsidRDefault="008462DD" w:rsidP="008462DD">
    <w:pPr>
      <w:pStyle w:val="Footer"/>
      <w:jc w:val="center"/>
      <w:rPr>
        <w:rFonts w:ascii="Calibri" w:hAnsi="Calibri" w:cs="Calibri"/>
        <w:color w:val="000000"/>
        <w:sz w:val="22"/>
      </w:rPr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  <w:r w:rsidRPr="008462DD">
      <w:rPr>
        <w:rFonts w:ascii="Arial" w:hAnsi="Arial" w:cs="Arial"/>
        <w:i/>
        <w:color w:val="000000"/>
        <w:sz w:val="12"/>
      </w:rPr>
      <w:t xml:space="preserve">Copyright © 2016 by The Hartford. Classification: </w:t>
    </w:r>
    <w:r w:rsidRPr="008462DD">
      <w:rPr>
        <w:rFonts w:ascii="Arial" w:hAnsi="Arial" w:cs="Arial"/>
        <w:i/>
        <w:color w:val="77923C"/>
        <w:sz w:val="12"/>
      </w:rPr>
      <w:t>Publicly Available</w:t>
    </w:r>
    <w:r w:rsidRPr="008462DD">
      <w:rPr>
        <w:rFonts w:ascii="Arial" w:hAnsi="Arial" w:cs="Arial"/>
        <w:i/>
        <w:color w:val="000000"/>
        <w:sz w:val="12"/>
      </w:rPr>
      <w:t xml:space="preserve"> for approved external distribution. All rights reserved.</w:t>
    </w:r>
  </w:p>
  <w:p w:rsidR="00E559B3" w:rsidRPr="008462DD" w:rsidRDefault="008462DD" w:rsidP="008462DD">
    <w:pPr>
      <w:pStyle w:val="Footer"/>
      <w:jc w:val="center"/>
    </w:pPr>
    <w:r w:rsidRPr="008462DD">
      <w:rPr>
        <w:rFonts w:ascii="Arial" w:hAnsi="Arial" w:cs="Arial"/>
        <w:i/>
        <w:color w:val="000000"/>
        <w:sz w:val="12"/>
      </w:rPr>
      <w:t>No part of this document may be reproduced, published or posted without the permission of The Hartford.</w:t>
    </w:r>
    <w:r>
      <w:fldChar w:fldCharType="end"/>
    </w:r>
    <w:permEnd w:id="70193916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EB2" w:rsidRDefault="00391EB2">
      <w:r>
        <w:separator/>
      </w:r>
    </w:p>
  </w:footnote>
  <w:footnote w:type="continuationSeparator" w:id="0">
    <w:p w:rsidR="00391EB2" w:rsidRDefault="00391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9B3" w:rsidRDefault="00E559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9B3" w:rsidRDefault="00E559B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9B3" w:rsidRDefault="00E559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48D8"/>
    <w:multiLevelType w:val="singleLevel"/>
    <w:tmpl w:val="0409000F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EB5409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0415C73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10D583E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A6423AE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21"/>
    <w:rsid w:val="00117440"/>
    <w:rsid w:val="0024191C"/>
    <w:rsid w:val="00276960"/>
    <w:rsid w:val="00367E0A"/>
    <w:rsid w:val="00391EB2"/>
    <w:rsid w:val="00776847"/>
    <w:rsid w:val="007C4337"/>
    <w:rsid w:val="008462DD"/>
    <w:rsid w:val="00A73047"/>
    <w:rsid w:val="00A84B15"/>
    <w:rsid w:val="00B45EDF"/>
    <w:rsid w:val="00B65DC7"/>
    <w:rsid w:val="00BB6F86"/>
    <w:rsid w:val="00BE48E1"/>
    <w:rsid w:val="00CB6AA5"/>
    <w:rsid w:val="00E559B3"/>
    <w:rsid w:val="00E7556E"/>
    <w:rsid w:val="00F82CC2"/>
    <w:rsid w:val="00F9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720" w:right="-720"/>
    </w:pPr>
    <w:rPr>
      <w:b/>
      <w:sz w:val="20"/>
    </w:rPr>
  </w:style>
  <w:style w:type="table" w:styleId="TableGrid">
    <w:name w:val="Table Grid"/>
    <w:basedOn w:val="TableNormal"/>
    <w:uiPriority w:val="59"/>
    <w:rsid w:val="00E75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24191C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720" w:right="-720"/>
    </w:pPr>
    <w:rPr>
      <w:b/>
      <w:sz w:val="20"/>
    </w:rPr>
  </w:style>
  <w:style w:type="table" w:styleId="TableGrid">
    <w:name w:val="Table Grid"/>
    <w:basedOn w:val="TableNormal"/>
    <w:uiPriority w:val="59"/>
    <w:rsid w:val="00E75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24191C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82599\Desktop\Ocean%20Marine%20Applications\Hartfords%20MGL%20Terminal%20Operators%20Supplementary%20Application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D9A8E32999F44B70015817B67B341" ma:contentTypeVersion="0" ma:contentTypeDescription="Create a new document." ma:contentTypeScope="" ma:versionID="ae5ec1c006bfbfbc31a54bf39538b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</Value>
</WrappedLabelHistory>
</file>

<file path=customXml/item5.xml><?xml version="1.0" encoding="utf-8"?>
<sisl xmlns:xsi="http://www.w3.org/2001/XMLSchema-instance" xmlns:xsd="http://www.w3.org/2001/XMLSchema" xmlns="http://www.boldonjames.com/2008/01/sie/internal/label" sislVersion="0" policy="246de94c-8867-47b0-926e-310c120d49ea" origin="userSelected">
  <element uid="id_classification_nonbusiness" value=""/>
  <element uid="3b25754d-024a-43c2-8ac8-dabf3de22e95" value=""/>
</sisl>
</file>

<file path=customXml/itemProps1.xml><?xml version="1.0" encoding="utf-8"?>
<ds:datastoreItem xmlns:ds="http://schemas.openxmlformats.org/officeDocument/2006/customXml" ds:itemID="{7473535B-53D4-4C7C-AD5C-333F82C82E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5CBD16-4BA4-4B8E-8645-B61418C1BB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AFE992-2AFB-479B-B187-4ADB3C3B1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B31B2E-21F3-4665-A2CC-7687874D0CAE}">
  <ds:schemaRefs>
    <ds:schemaRef ds:uri="http://www.w3.org/2001/XMLSchema"/>
    <ds:schemaRef ds:uri="http://www.boldonjames.com/2016/02/Classifier/internal/wrappedLabelHistory"/>
  </ds:schemaRefs>
</ds:datastoreItem>
</file>

<file path=customXml/itemProps5.xml><?xml version="1.0" encoding="utf-8"?>
<ds:datastoreItem xmlns:ds="http://schemas.openxmlformats.org/officeDocument/2006/customXml" ds:itemID="{84FAE361-1339-403B-8F0F-9C43833B2BE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Hartfords MGL Terminal Operators Supplementary Application (2).dot</Template>
  <TotalTime>1</TotalTime>
  <Pages>2</Pages>
  <Words>367</Words>
  <Characters>3110</Characters>
  <Application>Microsoft Office Word</Application>
  <DocSecurity>0</DocSecurity>
  <Lines>119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American Insurance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Terminal Operators Supplementary Application</dc:title>
  <dc:creator>The Hartford</dc:creator>
  <cp:keywords>#P^bl1c# #Sh0w-F00t3r#</cp:keywords>
  <cp:lastModifiedBy>Eacobacci, Michael J (Enterprise Marketing)</cp:lastModifiedBy>
  <cp:revision>3</cp:revision>
  <cp:lastPrinted>2001-11-02T12:35:00Z</cp:lastPrinted>
  <dcterms:created xsi:type="dcterms:W3CDTF">2016-12-14T15:15:00Z</dcterms:created>
  <dcterms:modified xsi:type="dcterms:W3CDTF">2016-12-14T15:48:00Z</dcterms:modified>
  <cp:category>Public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0x010100ADAD9A8E32999F44B70015817B67B341</vt:lpwstr>
  </property>
  <property fmtid="{D5CDD505-2E9C-101B-9397-08002B2CF9AE}" pid="3" name="docIndexRef">
    <vt:lpwstr>49ddbe1d-b590-42b6-8aa3-8709cf7c2673</vt:lpwstr>
  </property>
  <property fmtid="{D5CDD505-2E9C-101B-9397-08002B2CF9AE}" pid="4" name="bjSaver">
    <vt:lpwstr>GRYkIvQz9UTYCJLpXqCIt5YMAdq4goG8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policy="246de94c-8867-47b0-926e-310c120d49ea" origin="userSelected" xmlns="http://www.boldonj</vt:lpwstr>
  </property>
  <property fmtid="{D5CDD505-2E9C-101B-9397-08002B2CF9AE}" pid="6" name="bjDocumentLabelXML-0">
    <vt:lpwstr>ames.com/2008/01/sie/internal/label"&gt;&lt;element uid="id_classification_nonbusiness" value="" /&gt;&lt;element uid="3b25754d-024a-43c2-8ac8-dabf3de22e95" value="" /&gt;&lt;/sisl&gt;</vt:lpwstr>
  </property>
  <property fmtid="{D5CDD505-2E9C-101B-9397-08002B2CF9AE}" pid="7" name="bjDocumentSecurityLabel">
    <vt:lpwstr>Publicly Available ‏   ​ </vt:lpwstr>
  </property>
  <property fmtid="{D5CDD505-2E9C-101B-9397-08002B2CF9AE}" pid="8" name="bjFooterBothDocProperty">
    <vt:lpwstr>Copyright © 2016 by The Hartford. Classification: Publicly Available for approved external distribution. All rights reserved._x000d_
No part of this document may be reproduced, published or posted without the permission of The Hartford.</vt:lpwstr>
  </property>
  <property fmtid="{D5CDD505-2E9C-101B-9397-08002B2CF9AE}" pid="9" name="bjFooterFirstPageDocProperty">
    <vt:lpwstr>Copyright © 2016 by The Hartford. Classification: Publicly Available for approved external distribution. All rights reserved._x000d_
No part of this document may be reproduced, published or posted without the permission of The Hartford.</vt:lpwstr>
  </property>
  <property fmtid="{D5CDD505-2E9C-101B-9397-08002B2CF9AE}" pid="10" name="bjFooterEvenPageDocProperty">
    <vt:lpwstr>Copyright © 2016 by The Hartford. Classification: Publicly Available for approved external distribution. All rights reserved._x000d_
No part of this document may be reproduced, published or posted without the permission of The Hartford.</vt:lpwstr>
  </property>
  <property fmtid="{D5CDD505-2E9C-101B-9397-08002B2CF9AE}" pid="11" name="bjLabelHistoryID">
    <vt:lpwstr>{CCB31B2E-21F3-4665-A2CC-7687874D0CAE}</vt:lpwstr>
  </property>
</Properties>
</file>